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1C8B" w14:textId="77777777" w:rsidR="00D67A3D" w:rsidRDefault="00224EDB" w:rsidP="00224EDB">
      <w:pPr>
        <w:jc w:val="center"/>
        <w:rPr>
          <w:b/>
          <w:bCs/>
        </w:rPr>
      </w:pPr>
      <w:r w:rsidRPr="00351AD4">
        <w:rPr>
          <w:b/>
          <w:bCs/>
        </w:rPr>
        <w:t>H</w:t>
      </w:r>
      <w:r w:rsidR="00104346">
        <w:rPr>
          <w:b/>
          <w:bCs/>
        </w:rPr>
        <w:t xml:space="preserve">igh </w:t>
      </w:r>
      <w:r w:rsidRPr="00351AD4">
        <w:rPr>
          <w:b/>
          <w:bCs/>
        </w:rPr>
        <w:t>L</w:t>
      </w:r>
      <w:r w:rsidR="00104346">
        <w:rPr>
          <w:b/>
          <w:bCs/>
        </w:rPr>
        <w:t>evel</w:t>
      </w:r>
      <w:r w:rsidRPr="00351AD4">
        <w:rPr>
          <w:b/>
          <w:bCs/>
        </w:rPr>
        <w:t xml:space="preserve"> Report on the future of the Single Market</w:t>
      </w:r>
    </w:p>
    <w:p w14:paraId="4C3FD32A" w14:textId="0A5DACA2" w:rsidR="00224EDB" w:rsidRPr="00351AD4" w:rsidRDefault="00104346" w:rsidP="00D67A3D">
      <w:pPr>
        <w:spacing w:after="360"/>
        <w:jc w:val="center"/>
        <w:rPr>
          <w:b/>
          <w:bCs/>
        </w:rPr>
      </w:pPr>
      <w:r>
        <w:rPr>
          <w:b/>
          <w:bCs/>
        </w:rPr>
        <w:t>Input on [</w:t>
      </w:r>
      <w:r w:rsidR="006B1A2B">
        <w:rPr>
          <w:b/>
          <w:bCs/>
        </w:rPr>
        <w:t xml:space="preserve">issue / </w:t>
      </w:r>
      <w:r>
        <w:rPr>
          <w:b/>
          <w:bCs/>
        </w:rPr>
        <w:t>topic]</w:t>
      </w:r>
      <w:r w:rsidR="00774C34">
        <w:rPr>
          <w:b/>
          <w:bCs/>
        </w:rPr>
        <w:t xml:space="preserve"> [sector where relevant]</w:t>
      </w:r>
    </w:p>
    <w:p w14:paraId="50C63CE9" w14:textId="2EC9F04F" w:rsidR="002F7E0A" w:rsidRDefault="00D67A3D" w:rsidP="00D67A3D">
      <w:pPr>
        <w:pStyle w:val="Heading1"/>
      </w:pPr>
      <w:r>
        <w:t xml:space="preserve">Description of the problem </w:t>
      </w:r>
    </w:p>
    <w:p w14:paraId="3C66CC3D" w14:textId="6823910B" w:rsidR="007347CB" w:rsidRPr="007347CB" w:rsidRDefault="007347CB" w:rsidP="00D67A3D">
      <w:pPr>
        <w:rPr>
          <w:i/>
          <w:iCs/>
        </w:rPr>
      </w:pPr>
      <w:r w:rsidRPr="007347CB">
        <w:rPr>
          <w:i/>
          <w:iCs/>
        </w:rPr>
        <w:t xml:space="preserve">The </w:t>
      </w:r>
      <w:r w:rsidRPr="007347CB">
        <w:rPr>
          <w:i/>
          <w:iCs/>
        </w:rPr>
        <w:t>importance of the problem on a scale from 1 (very low) to 5 (very high)</w:t>
      </w:r>
      <w:r w:rsidRPr="007347CB">
        <w:rPr>
          <w:i/>
          <w:iCs/>
        </w:rPr>
        <w:t xml:space="preserve"> is: […]</w:t>
      </w:r>
      <w:r w:rsidRPr="007347CB">
        <w:rPr>
          <w:i/>
          <w:iCs/>
        </w:rPr>
        <w:t>.</w:t>
      </w:r>
    </w:p>
    <w:p w14:paraId="20668790" w14:textId="3FFBDD55" w:rsidR="00C4151B" w:rsidRDefault="00D67A3D" w:rsidP="00D67A3D">
      <w:r>
        <w:t>[</w:t>
      </w:r>
      <w:r w:rsidR="00C4151B">
        <w:t xml:space="preserve">nature of the problem: </w:t>
      </w:r>
      <w:r w:rsidRPr="00351AD4">
        <w:t>who is affected</w:t>
      </w:r>
      <w:r w:rsidR="00C4151B">
        <w:t xml:space="preserve"> and in what way – 1 paragraph + </w:t>
      </w:r>
      <w:r w:rsidR="00C4151B" w:rsidRPr="00351AD4">
        <w:t>selected references</w:t>
      </w:r>
      <w:r w:rsidR="00C4151B">
        <w:rPr>
          <w:rStyle w:val="FootnoteReference"/>
        </w:rPr>
        <w:footnoteReference w:id="1"/>
      </w:r>
      <w:r w:rsidR="00C4151B" w:rsidRPr="00351AD4">
        <w:t xml:space="preserve"> to reliable literature</w:t>
      </w:r>
      <w:r w:rsidR="00C4151B">
        <w:t>]</w:t>
      </w:r>
    </w:p>
    <w:p w14:paraId="0B86C871" w14:textId="19686540" w:rsidR="00C4151B" w:rsidRDefault="00C4151B" w:rsidP="00D67A3D">
      <w:r>
        <w:t>[</w:t>
      </w:r>
      <w:r w:rsidR="00D67A3D" w:rsidRPr="00351AD4">
        <w:t>magnitude of the problem</w:t>
      </w:r>
      <w:r>
        <w:t>: how big is the problem (monetary, quantitative and/or qualitative estimate</w:t>
      </w:r>
      <w:r w:rsidR="007347CB">
        <w:t>s,</w:t>
      </w:r>
      <w:r>
        <w:t xml:space="preserve"> where available and relevant) – 1 paragraph + </w:t>
      </w:r>
      <w:r w:rsidRPr="00351AD4">
        <w:t>selected references to reliable literature</w:t>
      </w:r>
      <w:r>
        <w:t>]</w:t>
      </w:r>
    </w:p>
    <w:p w14:paraId="631E3618" w14:textId="76F6E726" w:rsidR="002F7E0A" w:rsidRDefault="00C4151B" w:rsidP="00D67A3D">
      <w:r>
        <w:t>[</w:t>
      </w:r>
      <w:r w:rsidR="00D67A3D" w:rsidRPr="00351AD4">
        <w:t>1</w:t>
      </w:r>
      <w:r w:rsidR="00D67A3D">
        <w:t xml:space="preserve"> or 2 </w:t>
      </w:r>
      <w:r w:rsidR="00D67A3D" w:rsidRPr="00351AD4">
        <w:t xml:space="preserve">concrete </w:t>
      </w:r>
      <w:r>
        <w:t xml:space="preserve">illustrations / </w:t>
      </w:r>
      <w:r w:rsidR="00D67A3D">
        <w:t>examples</w:t>
      </w:r>
      <w:r>
        <w:t xml:space="preserve">, </w:t>
      </w:r>
      <w:proofErr w:type="gramStart"/>
      <w:r>
        <w:t>e.g.</w:t>
      </w:r>
      <w:proofErr w:type="gramEnd"/>
      <w:r>
        <w:t xml:space="preserve"> particularly problematic transposition of a Directive in a certain Member State – 1 paragraph</w:t>
      </w:r>
      <w:r w:rsidR="00D67A3D">
        <w:t>]</w:t>
      </w:r>
    </w:p>
    <w:p w14:paraId="7033AD9B" w14:textId="0C4F9B52" w:rsidR="00D67A3D" w:rsidRDefault="004F1974" w:rsidP="00D67A3D">
      <w:pPr>
        <w:pStyle w:val="Heading1"/>
      </w:pPr>
      <w:r>
        <w:t xml:space="preserve">Root causes </w:t>
      </w:r>
      <w:r w:rsidR="00D67A3D">
        <w:t xml:space="preserve">of the problem </w:t>
      </w:r>
    </w:p>
    <w:p w14:paraId="0998086D" w14:textId="6AE9949A" w:rsidR="00D67A3D" w:rsidRDefault="00D67A3D" w:rsidP="00D67A3D">
      <w:r>
        <w:t>[</w:t>
      </w:r>
      <w:r w:rsidRPr="00351AD4">
        <w:t xml:space="preserve">problem drivers </w:t>
      </w:r>
      <w:r w:rsidR="004F1974">
        <w:t>(</w:t>
      </w:r>
      <w:proofErr w:type="gramStart"/>
      <w:r w:rsidR="004F1974">
        <w:t>e.g.</w:t>
      </w:r>
      <w:proofErr w:type="gramEnd"/>
      <w:r w:rsidR="004F1974">
        <w:t xml:space="preserve"> regulatory failure such as </w:t>
      </w:r>
      <w:r w:rsidR="004F1974" w:rsidRPr="004F1974">
        <w:t>undue protection to incumbent firms against competitive entry firms</w:t>
      </w:r>
      <w:r w:rsidR="004F1974">
        <w:t>, market failure such as m</w:t>
      </w:r>
      <w:r w:rsidR="004F1974" w:rsidRPr="004F1974">
        <w:t xml:space="preserve">issing or weak competition </w:t>
      </w:r>
      <w:r w:rsidRPr="00351AD4">
        <w:t>…</w:t>
      </w:r>
      <w:r w:rsidR="004F1974">
        <w:t>)</w:t>
      </w:r>
      <w:r w:rsidRPr="00351AD4">
        <w:t xml:space="preserve"> </w:t>
      </w:r>
      <w:r w:rsidR="004F1974">
        <w:t xml:space="preserve">- 1 paragraph + </w:t>
      </w:r>
      <w:r w:rsidR="004F1974" w:rsidRPr="00351AD4">
        <w:t>selected references</w:t>
      </w:r>
      <w:r w:rsidR="007347CB">
        <w:rPr>
          <w:rStyle w:val="FootnoteReference"/>
        </w:rPr>
        <w:footnoteReference w:id="2"/>
      </w:r>
      <w:r>
        <w:t>]</w:t>
      </w:r>
    </w:p>
    <w:p w14:paraId="3586899D" w14:textId="7B4EFBEA" w:rsidR="007165C8" w:rsidRDefault="007165C8" w:rsidP="00D67A3D">
      <w:r>
        <w:t>[</w:t>
      </w:r>
      <w:r>
        <w:t>if relevant, more detailed account of the problem drivers linked to the</w:t>
      </w:r>
      <w:r>
        <w:t xml:space="preserve"> </w:t>
      </w:r>
      <w:r>
        <w:t>example(s) chosen under section 1]</w:t>
      </w:r>
    </w:p>
    <w:p w14:paraId="20233593" w14:textId="18D2D6EE" w:rsidR="007165C8" w:rsidRDefault="007165C8" w:rsidP="00D67A3D">
      <w:r>
        <w:t>Or</w:t>
      </w:r>
    </w:p>
    <w:p w14:paraId="13C66598" w14:textId="3BD33ED4" w:rsidR="007165C8" w:rsidRDefault="007165C8" w:rsidP="00D67A3D">
      <w:r>
        <w:t>[</w:t>
      </w:r>
      <w:r>
        <w:t>“</w:t>
      </w:r>
      <w:r w:rsidRPr="00FD2572">
        <w:t>NTR</w:t>
      </w:r>
      <w:r>
        <w:t>” (</w:t>
      </w:r>
      <w:r w:rsidRPr="00FD2572">
        <w:t xml:space="preserve">Nothing </w:t>
      </w:r>
      <w:proofErr w:type="gramStart"/>
      <w:r w:rsidRPr="00FD2572">
        <w:t>To</w:t>
      </w:r>
      <w:proofErr w:type="gramEnd"/>
      <w:r w:rsidRPr="00FD2572">
        <w:t xml:space="preserve"> Report</w:t>
      </w:r>
      <w:r>
        <w:t>)</w:t>
      </w:r>
      <w:r>
        <w:t xml:space="preserve"> if the document / interlocutor did not address root causes ]</w:t>
      </w:r>
      <w:r>
        <w:t>.</w:t>
      </w:r>
    </w:p>
    <w:p w14:paraId="2887ED7B" w14:textId="5EB2DF25" w:rsidR="00D67A3D" w:rsidRDefault="007165C8" w:rsidP="00D67A3D">
      <w:pPr>
        <w:pStyle w:val="Heading1"/>
      </w:pPr>
      <w:r>
        <w:t>Future e</w:t>
      </w:r>
      <w:r w:rsidR="004F1974">
        <w:t xml:space="preserve">volution of </w:t>
      </w:r>
      <w:r w:rsidR="00D67A3D">
        <w:t xml:space="preserve">the problem </w:t>
      </w:r>
    </w:p>
    <w:p w14:paraId="57B7E460" w14:textId="21CEFB8E" w:rsidR="004F1974" w:rsidRDefault="00D67A3D" w:rsidP="00D67A3D">
      <w:r>
        <w:t>[</w:t>
      </w:r>
      <w:r w:rsidR="004F1974" w:rsidRPr="00351AD4">
        <w:t>likely evolution of the problem</w:t>
      </w:r>
      <w:r w:rsidR="004F1974">
        <w:t xml:space="preserve">: </w:t>
      </w:r>
      <w:r w:rsidR="004F1974" w:rsidRPr="00351AD4">
        <w:t xml:space="preserve">what will be the situation in </w:t>
      </w:r>
      <w:r w:rsidR="007165C8">
        <w:t xml:space="preserve">5 to </w:t>
      </w:r>
      <w:r w:rsidR="004F1974" w:rsidRPr="00351AD4">
        <w:t xml:space="preserve">10 years if no </w:t>
      </w:r>
      <w:r w:rsidR="004F1974">
        <w:t>(</w:t>
      </w:r>
      <w:r w:rsidR="004F1974" w:rsidRPr="00351AD4">
        <w:t>new</w:t>
      </w:r>
      <w:r w:rsidR="004F1974">
        <w:t>)</w:t>
      </w:r>
      <w:r w:rsidR="004F1974" w:rsidRPr="00351AD4">
        <w:t xml:space="preserve"> action is taken</w:t>
      </w:r>
      <w:r w:rsidR="004F1974">
        <w:t xml:space="preserve"> - </w:t>
      </w:r>
      <w:r w:rsidR="004F1974">
        <w:t xml:space="preserve">1 paragraph + </w:t>
      </w:r>
      <w:r w:rsidR="004F1974" w:rsidRPr="00351AD4">
        <w:t>selected references</w:t>
      </w:r>
      <w:r w:rsidR="007347CB">
        <w:rPr>
          <w:rStyle w:val="FootnoteReference"/>
        </w:rPr>
        <w:footnoteReference w:id="3"/>
      </w:r>
      <w:r w:rsidR="004F1974">
        <w:t>]</w:t>
      </w:r>
    </w:p>
    <w:p w14:paraId="0C420885" w14:textId="1841B8C3" w:rsidR="007165C8" w:rsidRDefault="007165C8" w:rsidP="00D67A3D">
      <w:r>
        <w:t xml:space="preserve">[if relevant, more detailed </w:t>
      </w:r>
      <w:r>
        <w:t xml:space="preserve">forecasting for </w:t>
      </w:r>
      <w:r>
        <w:t>the example(s) chosen under section 1]</w:t>
      </w:r>
    </w:p>
    <w:p w14:paraId="0C0C3ABF" w14:textId="77777777" w:rsidR="007165C8" w:rsidRDefault="007165C8" w:rsidP="007165C8">
      <w:r>
        <w:t>Or</w:t>
      </w:r>
    </w:p>
    <w:p w14:paraId="2C59CCA2" w14:textId="367C4D89" w:rsidR="007165C8" w:rsidRDefault="007165C8" w:rsidP="00D67A3D">
      <w:r>
        <w:t>[“</w:t>
      </w:r>
      <w:r w:rsidRPr="00FD2572">
        <w:t>NTR</w:t>
      </w:r>
      <w:r>
        <w:t>” (</w:t>
      </w:r>
      <w:r w:rsidRPr="00FD2572">
        <w:t xml:space="preserve">Nothing </w:t>
      </w:r>
      <w:proofErr w:type="gramStart"/>
      <w:r w:rsidRPr="00FD2572">
        <w:t>To</w:t>
      </w:r>
      <w:proofErr w:type="gramEnd"/>
      <w:r w:rsidRPr="00FD2572">
        <w:t xml:space="preserve"> Report</w:t>
      </w:r>
      <w:r>
        <w:t>) if the document</w:t>
      </w:r>
      <w:r>
        <w:t xml:space="preserve"> / </w:t>
      </w:r>
      <w:r>
        <w:t xml:space="preserve">interlocutor did not </w:t>
      </w:r>
      <w:r>
        <w:t>forecast the problem’s evolution</w:t>
      </w:r>
      <w:r>
        <w:t>].</w:t>
      </w:r>
    </w:p>
    <w:p w14:paraId="1485010B" w14:textId="3AFADB6C" w:rsidR="00D67A3D" w:rsidRDefault="004F1974" w:rsidP="00D67A3D">
      <w:pPr>
        <w:pStyle w:val="Heading1"/>
      </w:pPr>
      <w:r>
        <w:t>Recommendation</w:t>
      </w:r>
      <w:r w:rsidR="00D67A3D">
        <w:t xml:space="preserve"> </w:t>
      </w:r>
    </w:p>
    <w:p w14:paraId="1FF89AC5" w14:textId="1252EEE3" w:rsidR="007347CB" w:rsidRPr="007347CB" w:rsidRDefault="007347CB" w:rsidP="007347CB">
      <w:pPr>
        <w:rPr>
          <w:i/>
          <w:iCs/>
        </w:rPr>
      </w:pPr>
      <w:r w:rsidRPr="007347CB">
        <w:rPr>
          <w:i/>
          <w:iCs/>
        </w:rPr>
        <w:t xml:space="preserve">The potential </w:t>
      </w:r>
      <w:r>
        <w:rPr>
          <w:i/>
          <w:iCs/>
        </w:rPr>
        <w:t xml:space="preserve">impact </w:t>
      </w:r>
      <w:r w:rsidRPr="007347CB">
        <w:rPr>
          <w:i/>
          <w:iCs/>
        </w:rPr>
        <w:t xml:space="preserve">of the </w:t>
      </w:r>
      <w:r>
        <w:rPr>
          <w:i/>
          <w:iCs/>
        </w:rPr>
        <w:t>Recommendation on</w:t>
      </w:r>
      <w:r w:rsidRPr="007347CB">
        <w:rPr>
          <w:i/>
          <w:iCs/>
        </w:rPr>
        <w:t xml:space="preserve"> a scale from 1 (very low) to 5 (very high) is: […].</w:t>
      </w:r>
    </w:p>
    <w:p w14:paraId="25C5CD79" w14:textId="36E8FF15" w:rsidR="008441C1" w:rsidRDefault="00D67A3D" w:rsidP="00D67A3D">
      <w:r>
        <w:t>[</w:t>
      </w:r>
      <w:r w:rsidR="008441C1">
        <w:t xml:space="preserve">What should be the EU objective(s): </w:t>
      </w:r>
      <w:r w:rsidR="004F1974" w:rsidRPr="00351AD4">
        <w:t xml:space="preserve">the Single Market </w:t>
      </w:r>
      <w:r w:rsidR="008441C1">
        <w:t xml:space="preserve">should </w:t>
      </w:r>
      <w:r w:rsidR="004F1974" w:rsidRPr="00351AD4">
        <w:t xml:space="preserve">be </w:t>
      </w:r>
      <w:r w:rsidR="00520299">
        <w:t xml:space="preserve">(able to do) </w:t>
      </w:r>
      <w:r w:rsidR="008441C1">
        <w:t xml:space="preserve">this </w:t>
      </w:r>
      <w:r w:rsidR="004F1974" w:rsidRPr="00351AD4">
        <w:t xml:space="preserve">or </w:t>
      </w:r>
      <w:r w:rsidR="00520299">
        <w:t xml:space="preserve">that </w:t>
      </w:r>
      <w:r w:rsidR="008441C1">
        <w:t xml:space="preserve">in </w:t>
      </w:r>
      <w:r w:rsidR="00520299">
        <w:t>X</w:t>
      </w:r>
      <w:r w:rsidR="008441C1">
        <w:t xml:space="preserve"> years]</w:t>
      </w:r>
    </w:p>
    <w:p w14:paraId="019AD595" w14:textId="77777777" w:rsidR="008441C1" w:rsidRDefault="008441C1" w:rsidP="00D67A3D">
      <w:r>
        <w:t xml:space="preserve">[What is the best </w:t>
      </w:r>
      <w:r w:rsidR="004F1974" w:rsidRPr="00351AD4">
        <w:t>the policy option / mix to reach this objective</w:t>
      </w:r>
      <w:r>
        <w:t>]</w:t>
      </w:r>
    </w:p>
    <w:p w14:paraId="4D85BF3E" w14:textId="52AC5130" w:rsidR="00D67A3D" w:rsidRDefault="008441C1" w:rsidP="00D67A3D">
      <w:r>
        <w:t xml:space="preserve">[What is </w:t>
      </w:r>
      <w:r w:rsidR="004F1974" w:rsidRPr="00351AD4">
        <w:t xml:space="preserve">the expected outcome </w:t>
      </w:r>
      <w:r w:rsidR="00520299">
        <w:t>if the Recommendation is implemented</w:t>
      </w:r>
      <w:r w:rsidR="004F1974">
        <w:t>]</w:t>
      </w:r>
    </w:p>
    <w:p w14:paraId="11E80ED9" w14:textId="77777777" w:rsidR="004F1974" w:rsidRDefault="004F1974">
      <w:r>
        <w:br w:type="page"/>
      </w:r>
    </w:p>
    <w:p w14:paraId="2EC60947" w14:textId="1ABA9859" w:rsidR="006135FF" w:rsidRPr="004F1974" w:rsidRDefault="004F1974">
      <w:pPr>
        <w:rPr>
          <w:b/>
          <w:bCs/>
        </w:rPr>
      </w:pPr>
      <w:r w:rsidRPr="004F1974">
        <w:rPr>
          <w:b/>
          <w:bCs/>
        </w:rPr>
        <w:lastRenderedPageBreak/>
        <w:t>ANNEX 1</w:t>
      </w:r>
    </w:p>
    <w:p w14:paraId="037360D5" w14:textId="5AF2B59B" w:rsidR="004F1974" w:rsidRDefault="004F1974">
      <w:r>
        <w:t>…</w:t>
      </w:r>
    </w:p>
    <w:p w14:paraId="2C2DF1EC" w14:textId="79A6BE47" w:rsidR="004F1974" w:rsidRDefault="004F1974"/>
    <w:p w14:paraId="0CDE97F1" w14:textId="06DA9A1C" w:rsidR="004F1974" w:rsidRPr="004F1974" w:rsidRDefault="004F1974">
      <w:pPr>
        <w:rPr>
          <w:b/>
          <w:bCs/>
        </w:rPr>
      </w:pPr>
      <w:r w:rsidRPr="004F1974">
        <w:rPr>
          <w:b/>
          <w:bCs/>
        </w:rPr>
        <w:t xml:space="preserve">ANNEX 2 </w:t>
      </w:r>
    </w:p>
    <w:sectPr w:rsidR="004F1974" w:rsidRPr="004F1974" w:rsidSect="001C7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41DB" w14:textId="77777777" w:rsidR="00224EDB" w:rsidRDefault="00224EDB" w:rsidP="00224EDB">
      <w:pPr>
        <w:spacing w:after="0" w:line="240" w:lineRule="auto"/>
      </w:pPr>
      <w:r>
        <w:separator/>
      </w:r>
    </w:p>
  </w:endnote>
  <w:endnote w:type="continuationSeparator" w:id="0">
    <w:p w14:paraId="1953F600" w14:textId="77777777" w:rsidR="00224EDB" w:rsidRDefault="00224EDB" w:rsidP="0022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D2E3" w14:textId="77777777" w:rsidR="003E3BF2" w:rsidRDefault="003E3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6EB9" w14:textId="77777777" w:rsidR="003E3BF2" w:rsidRDefault="003E3BF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42A76DE" w14:textId="77777777" w:rsidR="003E3BF2" w:rsidRDefault="003E3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3B5F" w14:textId="77777777" w:rsidR="003E3BF2" w:rsidRDefault="003E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8F2E" w14:textId="77777777" w:rsidR="00224EDB" w:rsidRDefault="00224EDB" w:rsidP="00224EDB">
      <w:pPr>
        <w:spacing w:after="0" w:line="240" w:lineRule="auto"/>
      </w:pPr>
      <w:r>
        <w:separator/>
      </w:r>
    </w:p>
  </w:footnote>
  <w:footnote w:type="continuationSeparator" w:id="0">
    <w:p w14:paraId="1603E8D0" w14:textId="77777777" w:rsidR="00224EDB" w:rsidRDefault="00224EDB" w:rsidP="00224EDB">
      <w:pPr>
        <w:spacing w:after="0" w:line="240" w:lineRule="auto"/>
      </w:pPr>
      <w:r>
        <w:continuationSeparator/>
      </w:r>
    </w:p>
  </w:footnote>
  <w:footnote w:id="1">
    <w:p w14:paraId="06A0A15A" w14:textId="00C1C742" w:rsidR="00C4151B" w:rsidRPr="00C4151B" w:rsidRDefault="00C4151B">
      <w:pPr>
        <w:pStyle w:val="FootnoteText"/>
      </w:pPr>
      <w:r>
        <w:rPr>
          <w:rStyle w:val="FootnoteReference"/>
        </w:rPr>
        <w:footnoteRef/>
      </w:r>
      <w:r>
        <w:t xml:space="preserve"> Ref x.</w:t>
      </w:r>
    </w:p>
  </w:footnote>
  <w:footnote w:id="2">
    <w:p w14:paraId="1DF6D826" w14:textId="77777777" w:rsidR="007347CB" w:rsidRPr="00C4151B" w:rsidRDefault="007347CB" w:rsidP="007347CB">
      <w:pPr>
        <w:pStyle w:val="FootnoteText"/>
      </w:pPr>
      <w:r>
        <w:rPr>
          <w:rStyle w:val="FootnoteReference"/>
        </w:rPr>
        <w:footnoteRef/>
      </w:r>
      <w:r>
        <w:t xml:space="preserve"> Ref x.</w:t>
      </w:r>
    </w:p>
  </w:footnote>
  <w:footnote w:id="3">
    <w:p w14:paraId="1C953095" w14:textId="77777777" w:rsidR="007347CB" w:rsidRPr="00C4151B" w:rsidRDefault="007347CB" w:rsidP="007347CB">
      <w:pPr>
        <w:pStyle w:val="FootnoteText"/>
      </w:pPr>
      <w:r>
        <w:rPr>
          <w:rStyle w:val="FootnoteReference"/>
        </w:rPr>
        <w:footnoteRef/>
      </w:r>
      <w:r>
        <w:t xml:space="preserve"> Ref 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A718" w14:textId="77777777" w:rsidR="003E3BF2" w:rsidRDefault="003E3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4A5D" w14:textId="77777777" w:rsidR="003E3BF2" w:rsidRDefault="003E3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5322" w14:textId="77777777" w:rsidR="003E3BF2" w:rsidRDefault="003E3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A92"/>
    <w:multiLevelType w:val="hybridMultilevel"/>
    <w:tmpl w:val="2D1848A0"/>
    <w:lvl w:ilvl="0" w:tplc="5A3E75B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458"/>
    <w:multiLevelType w:val="hybridMultilevel"/>
    <w:tmpl w:val="11AE9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E2949"/>
    <w:multiLevelType w:val="hybridMultilevel"/>
    <w:tmpl w:val="27EC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DF2"/>
    <w:multiLevelType w:val="hybridMultilevel"/>
    <w:tmpl w:val="3A9CD0D2"/>
    <w:lvl w:ilvl="0" w:tplc="D3C850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GB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A6D73"/>
    <w:multiLevelType w:val="multilevel"/>
    <w:tmpl w:val="5EC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AA58D6"/>
    <w:multiLevelType w:val="hybridMultilevel"/>
    <w:tmpl w:val="B8DC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D255B"/>
    <w:multiLevelType w:val="hybridMultilevel"/>
    <w:tmpl w:val="93B4F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01E50"/>
    <w:multiLevelType w:val="hybridMultilevel"/>
    <w:tmpl w:val="1D6E71D0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8" w15:restartNumberingAfterBreak="0">
    <w:nsid w:val="306720E6"/>
    <w:multiLevelType w:val="hybridMultilevel"/>
    <w:tmpl w:val="B7D4E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83EBD"/>
    <w:multiLevelType w:val="hybridMultilevel"/>
    <w:tmpl w:val="44FE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32F9"/>
    <w:multiLevelType w:val="hybridMultilevel"/>
    <w:tmpl w:val="76AAB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5D5CE6"/>
    <w:multiLevelType w:val="hybridMultilevel"/>
    <w:tmpl w:val="58E2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05EC"/>
    <w:multiLevelType w:val="multilevel"/>
    <w:tmpl w:val="9CB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9D2B47"/>
    <w:multiLevelType w:val="hybridMultilevel"/>
    <w:tmpl w:val="DAEAF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7EC2"/>
    <w:multiLevelType w:val="hybridMultilevel"/>
    <w:tmpl w:val="383A6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A0DBE"/>
    <w:multiLevelType w:val="hybridMultilevel"/>
    <w:tmpl w:val="F7E47D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E5C30"/>
    <w:multiLevelType w:val="hybridMultilevel"/>
    <w:tmpl w:val="0684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C25D4"/>
    <w:multiLevelType w:val="hybridMultilevel"/>
    <w:tmpl w:val="D506FF1C"/>
    <w:lvl w:ilvl="0" w:tplc="90E87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3A1"/>
    <w:multiLevelType w:val="multilevel"/>
    <w:tmpl w:val="2432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B01726"/>
    <w:multiLevelType w:val="multilevel"/>
    <w:tmpl w:val="7DCE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F857F6"/>
    <w:multiLevelType w:val="hybridMultilevel"/>
    <w:tmpl w:val="18ACC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C850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GB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F3111"/>
    <w:multiLevelType w:val="multilevel"/>
    <w:tmpl w:val="115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4918760">
    <w:abstractNumId w:val="20"/>
  </w:num>
  <w:num w:numId="2" w16cid:durableId="1319964852">
    <w:abstractNumId w:val="21"/>
  </w:num>
  <w:num w:numId="3" w16cid:durableId="214970637">
    <w:abstractNumId w:val="19"/>
  </w:num>
  <w:num w:numId="4" w16cid:durableId="2038774479">
    <w:abstractNumId w:val="12"/>
  </w:num>
  <w:num w:numId="5" w16cid:durableId="1701739561">
    <w:abstractNumId w:val="18"/>
  </w:num>
  <w:num w:numId="6" w16cid:durableId="269553563">
    <w:abstractNumId w:val="4"/>
  </w:num>
  <w:num w:numId="7" w16cid:durableId="58096534">
    <w:abstractNumId w:val="2"/>
  </w:num>
  <w:num w:numId="8" w16cid:durableId="1394548235">
    <w:abstractNumId w:val="11"/>
  </w:num>
  <w:num w:numId="9" w16cid:durableId="839000377">
    <w:abstractNumId w:val="9"/>
  </w:num>
  <w:num w:numId="10" w16cid:durableId="1878353173">
    <w:abstractNumId w:val="8"/>
  </w:num>
  <w:num w:numId="11" w16cid:durableId="1329558579">
    <w:abstractNumId w:val="5"/>
  </w:num>
  <w:num w:numId="12" w16cid:durableId="1278636069">
    <w:abstractNumId w:val="3"/>
  </w:num>
  <w:num w:numId="13" w16cid:durableId="100416337">
    <w:abstractNumId w:val="16"/>
  </w:num>
  <w:num w:numId="14" w16cid:durableId="368803552">
    <w:abstractNumId w:val="7"/>
  </w:num>
  <w:num w:numId="15" w16cid:durableId="444690507">
    <w:abstractNumId w:val="10"/>
  </w:num>
  <w:num w:numId="16" w16cid:durableId="1826123281">
    <w:abstractNumId w:val="15"/>
  </w:num>
  <w:num w:numId="17" w16cid:durableId="1161458564">
    <w:abstractNumId w:val="13"/>
  </w:num>
  <w:num w:numId="18" w16cid:durableId="1316834554">
    <w:abstractNumId w:val="6"/>
  </w:num>
  <w:num w:numId="19" w16cid:durableId="1314869009">
    <w:abstractNumId w:val="1"/>
  </w:num>
  <w:num w:numId="20" w16cid:durableId="1547764650">
    <w:abstractNumId w:val="17"/>
  </w:num>
  <w:num w:numId="21" w16cid:durableId="1909881427">
    <w:abstractNumId w:val="14"/>
  </w:num>
  <w:num w:numId="22" w16cid:durableId="15244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DB"/>
    <w:rsid w:val="00034544"/>
    <w:rsid w:val="0005676C"/>
    <w:rsid w:val="000661C0"/>
    <w:rsid w:val="000D24A3"/>
    <w:rsid w:val="000D4393"/>
    <w:rsid w:val="001041CF"/>
    <w:rsid w:val="00104346"/>
    <w:rsid w:val="00116EBC"/>
    <w:rsid w:val="001504AE"/>
    <w:rsid w:val="0016027B"/>
    <w:rsid w:val="00187C8B"/>
    <w:rsid w:val="001A33B6"/>
    <w:rsid w:val="001B37E0"/>
    <w:rsid w:val="001C7CBD"/>
    <w:rsid w:val="002101BD"/>
    <w:rsid w:val="00224EDB"/>
    <w:rsid w:val="00234438"/>
    <w:rsid w:val="00255098"/>
    <w:rsid w:val="0028008A"/>
    <w:rsid w:val="0028463D"/>
    <w:rsid w:val="002B51BA"/>
    <w:rsid w:val="002F1984"/>
    <w:rsid w:val="002F61A6"/>
    <w:rsid w:val="002F7E0A"/>
    <w:rsid w:val="00305B7F"/>
    <w:rsid w:val="00314D6E"/>
    <w:rsid w:val="00321FFA"/>
    <w:rsid w:val="003262C9"/>
    <w:rsid w:val="00331B3C"/>
    <w:rsid w:val="00351AD4"/>
    <w:rsid w:val="00376577"/>
    <w:rsid w:val="003E3BF2"/>
    <w:rsid w:val="004572D9"/>
    <w:rsid w:val="004A459C"/>
    <w:rsid w:val="004A5ED9"/>
    <w:rsid w:val="004B6E99"/>
    <w:rsid w:val="004E3310"/>
    <w:rsid w:val="004F1974"/>
    <w:rsid w:val="00506101"/>
    <w:rsid w:val="00513067"/>
    <w:rsid w:val="00520299"/>
    <w:rsid w:val="00543806"/>
    <w:rsid w:val="005707DB"/>
    <w:rsid w:val="00570C86"/>
    <w:rsid w:val="00587B34"/>
    <w:rsid w:val="005C248E"/>
    <w:rsid w:val="005C261B"/>
    <w:rsid w:val="005F3B19"/>
    <w:rsid w:val="0060020C"/>
    <w:rsid w:val="00600AE9"/>
    <w:rsid w:val="006135FF"/>
    <w:rsid w:val="00613E2F"/>
    <w:rsid w:val="006150F7"/>
    <w:rsid w:val="0062172D"/>
    <w:rsid w:val="006514E7"/>
    <w:rsid w:val="00654FB4"/>
    <w:rsid w:val="00661DF2"/>
    <w:rsid w:val="00674C8D"/>
    <w:rsid w:val="00680153"/>
    <w:rsid w:val="00687ABA"/>
    <w:rsid w:val="006A4C17"/>
    <w:rsid w:val="006B1A2B"/>
    <w:rsid w:val="006C1196"/>
    <w:rsid w:val="006D29FC"/>
    <w:rsid w:val="00702FD5"/>
    <w:rsid w:val="007126D6"/>
    <w:rsid w:val="007165C8"/>
    <w:rsid w:val="00727CB4"/>
    <w:rsid w:val="00730C3F"/>
    <w:rsid w:val="007347CB"/>
    <w:rsid w:val="00752BAC"/>
    <w:rsid w:val="007728B2"/>
    <w:rsid w:val="00774C34"/>
    <w:rsid w:val="00783F80"/>
    <w:rsid w:val="007B0562"/>
    <w:rsid w:val="007C596A"/>
    <w:rsid w:val="007D25DD"/>
    <w:rsid w:val="0080275E"/>
    <w:rsid w:val="00802E4B"/>
    <w:rsid w:val="0081164D"/>
    <w:rsid w:val="008179A5"/>
    <w:rsid w:val="008441C1"/>
    <w:rsid w:val="00854CB3"/>
    <w:rsid w:val="00861C07"/>
    <w:rsid w:val="0087305C"/>
    <w:rsid w:val="008F7EC6"/>
    <w:rsid w:val="00902705"/>
    <w:rsid w:val="00915AEC"/>
    <w:rsid w:val="009338B0"/>
    <w:rsid w:val="00937D0E"/>
    <w:rsid w:val="00953E30"/>
    <w:rsid w:val="009823B2"/>
    <w:rsid w:val="009956A6"/>
    <w:rsid w:val="009B31D0"/>
    <w:rsid w:val="009D60D5"/>
    <w:rsid w:val="00A00A2A"/>
    <w:rsid w:val="00A0728A"/>
    <w:rsid w:val="00A1606A"/>
    <w:rsid w:val="00A501DC"/>
    <w:rsid w:val="00AA67BC"/>
    <w:rsid w:val="00AC2278"/>
    <w:rsid w:val="00AC5828"/>
    <w:rsid w:val="00B24E17"/>
    <w:rsid w:val="00B74408"/>
    <w:rsid w:val="00BB16BA"/>
    <w:rsid w:val="00BD2ED0"/>
    <w:rsid w:val="00C4151B"/>
    <w:rsid w:val="00C423D7"/>
    <w:rsid w:val="00C65976"/>
    <w:rsid w:val="00C7309A"/>
    <w:rsid w:val="00C81B99"/>
    <w:rsid w:val="00CA3997"/>
    <w:rsid w:val="00CC2C83"/>
    <w:rsid w:val="00CD076B"/>
    <w:rsid w:val="00CD4846"/>
    <w:rsid w:val="00CD5217"/>
    <w:rsid w:val="00CD65A5"/>
    <w:rsid w:val="00D00B66"/>
    <w:rsid w:val="00D06987"/>
    <w:rsid w:val="00D13FEE"/>
    <w:rsid w:val="00D2648A"/>
    <w:rsid w:val="00D36179"/>
    <w:rsid w:val="00D45D5B"/>
    <w:rsid w:val="00D512ED"/>
    <w:rsid w:val="00D534F4"/>
    <w:rsid w:val="00D54915"/>
    <w:rsid w:val="00D57822"/>
    <w:rsid w:val="00D63177"/>
    <w:rsid w:val="00D679E7"/>
    <w:rsid w:val="00D67A3D"/>
    <w:rsid w:val="00D840A2"/>
    <w:rsid w:val="00DA4FAC"/>
    <w:rsid w:val="00DB681C"/>
    <w:rsid w:val="00DB7CDC"/>
    <w:rsid w:val="00DD02C3"/>
    <w:rsid w:val="00E04641"/>
    <w:rsid w:val="00E21B0F"/>
    <w:rsid w:val="00E27BC4"/>
    <w:rsid w:val="00E33756"/>
    <w:rsid w:val="00E4572D"/>
    <w:rsid w:val="00E55632"/>
    <w:rsid w:val="00E67A6A"/>
    <w:rsid w:val="00E75991"/>
    <w:rsid w:val="00E818B6"/>
    <w:rsid w:val="00E82926"/>
    <w:rsid w:val="00EA01BB"/>
    <w:rsid w:val="00EA4437"/>
    <w:rsid w:val="00EF0E9B"/>
    <w:rsid w:val="00F0602D"/>
    <w:rsid w:val="00F06CDC"/>
    <w:rsid w:val="00F127A3"/>
    <w:rsid w:val="00F30E1B"/>
    <w:rsid w:val="00F366B9"/>
    <w:rsid w:val="00F50D9B"/>
    <w:rsid w:val="00F66D7C"/>
    <w:rsid w:val="00F779FC"/>
    <w:rsid w:val="00F87B91"/>
    <w:rsid w:val="00F93B7E"/>
    <w:rsid w:val="00FA7C82"/>
    <w:rsid w:val="00FB4746"/>
    <w:rsid w:val="00FD2572"/>
    <w:rsid w:val="00FF4B46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C8724"/>
  <w15:chartTrackingRefBased/>
  <w15:docId w15:val="{DCF4E187-3C1E-4254-BD2E-A6D4221C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7A3D"/>
    <w:pPr>
      <w:keepNext/>
      <w:numPr>
        <w:numId w:val="22"/>
      </w:numPr>
      <w:spacing w:before="240" w:after="120"/>
      <w:ind w:left="357" w:hanging="357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56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6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6A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7A3D"/>
    <w:rPr>
      <w:b/>
      <w:bCs/>
      <w:u w:val="single"/>
    </w:rPr>
  </w:style>
  <w:style w:type="paragraph" w:customStyle="1" w:styleId="Normal1">
    <w:name w:val="Normal1"/>
    <w:basedOn w:val="Normal"/>
    <w:rsid w:val="006A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6A4C17"/>
  </w:style>
  <w:style w:type="character" w:styleId="Hyperlink">
    <w:name w:val="Hyperlink"/>
    <w:basedOn w:val="DefaultParagraphFont"/>
    <w:uiPriority w:val="99"/>
    <w:unhideWhenUsed/>
    <w:rsid w:val="006A4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C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F2"/>
  </w:style>
  <w:style w:type="paragraph" w:styleId="Footer">
    <w:name w:val="footer"/>
    <w:basedOn w:val="Normal"/>
    <w:link w:val="FooterChar"/>
    <w:uiPriority w:val="99"/>
    <w:unhideWhenUsed/>
    <w:rsid w:val="003E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F2"/>
  </w:style>
  <w:style w:type="character" w:styleId="FollowedHyperlink">
    <w:name w:val="FollowedHyperlink"/>
    <w:basedOn w:val="DefaultParagraphFont"/>
    <w:uiPriority w:val="99"/>
    <w:semiHidden/>
    <w:unhideWhenUsed/>
    <w:rsid w:val="00D57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9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EDEC-856D-4AD4-B1EC-888510ED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1559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PHILIPPART Eric (GROW)</cp:lastModifiedBy>
  <cp:revision>5</cp:revision>
  <cp:lastPrinted>2023-11-08T22:43:00Z</cp:lastPrinted>
  <dcterms:created xsi:type="dcterms:W3CDTF">2023-11-09T07:57:00Z</dcterms:created>
  <dcterms:modified xsi:type="dcterms:W3CDTF">2023-11-09T16:31:00Z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2023-10-09T07:57:29Z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8bc5af17-018a-455d-b800-3e1fcd57b128</vt:lpwstr>
  </property>
  <property fmtid="{D5CDD505-2E9C-101B-9397-08002B2CF9AE}" pid="8" name="MSIP_Label_6bd9ddd1-4d20-43f6-abfa-fc3c07406f94_ContentBits">
    <vt:lpwstr>0</vt:lpwstr>
  </property>
</Properties>
</file>